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F3" w:rsidRPr="00E449F3" w:rsidRDefault="00E449F3" w:rsidP="00E44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449F3">
        <w:rPr>
          <w:rFonts w:ascii="Times New Roman" w:hAnsi="Times New Roman" w:cs="Times New Roman"/>
          <w:bCs/>
        </w:rPr>
        <w:t>Приложение 2</w:t>
      </w:r>
    </w:p>
    <w:p w:rsidR="00E449F3" w:rsidRPr="00E449F3" w:rsidRDefault="00E449F3" w:rsidP="00E44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449F3">
        <w:rPr>
          <w:rFonts w:ascii="Times New Roman" w:hAnsi="Times New Roman" w:cs="Times New Roman"/>
          <w:bCs/>
        </w:rPr>
        <w:t>к муниципальной программе "Обеспечение градостроительной</w:t>
      </w:r>
    </w:p>
    <w:p w:rsidR="00E449F3" w:rsidRPr="00E449F3" w:rsidRDefault="00E449F3" w:rsidP="00E44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449F3">
        <w:rPr>
          <w:rFonts w:ascii="Times New Roman" w:hAnsi="Times New Roman" w:cs="Times New Roman"/>
          <w:bCs/>
        </w:rPr>
        <w:t>деятельности на территории города Ханты-Мансийска"</w:t>
      </w:r>
    </w:p>
    <w:p w:rsidR="00E449F3" w:rsidRPr="00E449F3" w:rsidRDefault="00E449F3" w:rsidP="00E44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449F3">
        <w:rPr>
          <w:rFonts w:ascii="Times New Roman" w:hAnsi="Times New Roman" w:cs="Times New Roman"/>
          <w:bCs/>
        </w:rPr>
        <w:t>на 2016 - 2020 годы</w:t>
      </w:r>
    </w:p>
    <w:p w:rsidR="00E449F3" w:rsidRPr="00E449F3" w:rsidRDefault="00E449F3" w:rsidP="00E449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49F3" w:rsidRPr="00E449F3" w:rsidRDefault="00E449F3" w:rsidP="00E449F3">
      <w:pPr>
        <w:jc w:val="center"/>
        <w:rPr>
          <w:rFonts w:ascii="Times New Roman" w:hAnsi="Times New Roman" w:cs="Times New Roman"/>
          <w:b/>
        </w:rPr>
      </w:pPr>
      <w:r w:rsidRPr="00E449F3">
        <w:rPr>
          <w:rFonts w:ascii="Times New Roman" w:hAnsi="Times New Roman" w:cs="Times New Roman"/>
          <w:b/>
        </w:rPr>
        <w:t>Перечень основных мероприятий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701"/>
        <w:gridCol w:w="1842"/>
        <w:gridCol w:w="1134"/>
        <w:gridCol w:w="1418"/>
        <w:gridCol w:w="1276"/>
        <w:gridCol w:w="1275"/>
        <w:gridCol w:w="1276"/>
        <w:gridCol w:w="1276"/>
        <w:gridCol w:w="1417"/>
      </w:tblGrid>
      <w:tr w:rsidR="00E449F3" w:rsidRPr="00E449F3" w:rsidTr="00547C05">
        <w:trPr>
          <w:trHeight w:val="420"/>
        </w:trPr>
        <w:tc>
          <w:tcPr>
            <w:tcW w:w="567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35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программы (связь мероприятия с показателями программы)</w:t>
            </w:r>
          </w:p>
        </w:tc>
        <w:tc>
          <w:tcPr>
            <w:tcW w:w="1701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ования</w:t>
            </w:r>
            <w:proofErr w:type="spellEnd"/>
            <w:proofErr w:type="gramEnd"/>
          </w:p>
        </w:tc>
        <w:tc>
          <w:tcPr>
            <w:tcW w:w="7938" w:type="dxa"/>
            <w:gridSpan w:val="6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овые затраты на реализацию, </w:t>
            </w: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47C05" w:rsidRPr="00E449F3" w:rsidTr="00547C05">
        <w:trPr>
          <w:trHeight w:val="270"/>
        </w:trPr>
        <w:tc>
          <w:tcPr>
            <w:tcW w:w="567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0" w:type="dxa"/>
            <w:gridSpan w:val="5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8A767E" w:rsidRPr="00E449F3" w:rsidTr="00547C05">
        <w:trPr>
          <w:trHeight w:val="234"/>
        </w:trPr>
        <w:tc>
          <w:tcPr>
            <w:tcW w:w="567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27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41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</w:tr>
      <w:tr w:rsidR="008A767E" w:rsidRPr="00E449F3" w:rsidTr="00547C05">
        <w:trPr>
          <w:trHeight w:val="300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767E" w:rsidRPr="00E449F3" w:rsidTr="00547C05">
        <w:trPr>
          <w:trHeight w:val="3365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                                                 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8A767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27 457 000,00</w:t>
            </w:r>
          </w:p>
        </w:tc>
        <w:tc>
          <w:tcPr>
            <w:tcW w:w="1276" w:type="dxa"/>
            <w:hideMark/>
          </w:tcPr>
          <w:p w:rsidR="00E449F3" w:rsidRPr="00E449F3" w:rsidRDefault="009F4B82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4 021 000,00</w:t>
            </w:r>
          </w:p>
        </w:tc>
        <w:tc>
          <w:tcPr>
            <w:tcW w:w="1275" w:type="dxa"/>
            <w:hideMark/>
          </w:tcPr>
          <w:p w:rsidR="00E449F3" w:rsidRPr="00E449F3" w:rsidRDefault="00412F3C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1 296 000,00</w:t>
            </w:r>
          </w:p>
        </w:tc>
        <w:tc>
          <w:tcPr>
            <w:tcW w:w="1276" w:type="dxa"/>
            <w:hideMark/>
          </w:tcPr>
          <w:p w:rsidR="00E449F3" w:rsidRPr="00E449F3" w:rsidRDefault="00372FED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49F3" w:rsidRPr="00E449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49F3" w:rsidRPr="00E449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E449F3" w:rsidRPr="00E449F3" w:rsidRDefault="00372FED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49F3" w:rsidRPr="00E449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hideMark/>
          </w:tcPr>
          <w:p w:rsidR="00E449F3" w:rsidRPr="00E449F3" w:rsidRDefault="00372FED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22 140 000,00</w:t>
            </w:r>
          </w:p>
        </w:tc>
      </w:tr>
      <w:tr w:rsidR="008A767E" w:rsidRPr="00E449F3" w:rsidTr="00547C05">
        <w:trPr>
          <w:trHeight w:val="3360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Департамента градостроительства и архитектуры Администрации города Ханты-Мансийска и подведомственного ему учреждения 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547C05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411 434 985,00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77 525 967,42</w:t>
            </w:r>
          </w:p>
        </w:tc>
        <w:tc>
          <w:tcPr>
            <w:tcW w:w="1275" w:type="dxa"/>
            <w:hideMark/>
          </w:tcPr>
          <w:p w:rsidR="00E449F3" w:rsidRPr="00E449F3" w:rsidRDefault="008A767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67E">
              <w:rPr>
                <w:rFonts w:ascii="Times New Roman" w:hAnsi="Times New Roman" w:cs="Times New Roman"/>
                <w:sz w:val="18"/>
                <w:szCs w:val="18"/>
              </w:rPr>
              <w:t>82 629 514,08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83 759 834,50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83 759 834,50</w:t>
            </w:r>
          </w:p>
        </w:tc>
        <w:tc>
          <w:tcPr>
            <w:tcW w:w="1417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83 759 834,50</w:t>
            </w:r>
          </w:p>
        </w:tc>
      </w:tr>
      <w:tr w:rsidR="008A767E" w:rsidRPr="00E449F3" w:rsidTr="00547C05">
        <w:trPr>
          <w:trHeight w:val="1883"/>
        </w:trPr>
        <w:tc>
          <w:tcPr>
            <w:tcW w:w="56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 зданий и сооружений</w:t>
            </w:r>
          </w:p>
        </w:tc>
        <w:tc>
          <w:tcPr>
            <w:tcW w:w="1701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2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A767E" w:rsidRPr="00E449F3" w:rsidTr="00547C05">
        <w:trPr>
          <w:trHeight w:val="433"/>
        </w:trPr>
        <w:tc>
          <w:tcPr>
            <w:tcW w:w="6345" w:type="dxa"/>
            <w:gridSpan w:val="4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hideMark/>
          </w:tcPr>
          <w:p w:rsidR="00E449F3" w:rsidRPr="00E449F3" w:rsidRDefault="00E449F3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9F3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hideMark/>
          </w:tcPr>
          <w:p w:rsidR="00E449F3" w:rsidRPr="00E449F3" w:rsidRDefault="00547C05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438 891 985,00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81 546 967,42</w:t>
            </w:r>
          </w:p>
        </w:tc>
        <w:tc>
          <w:tcPr>
            <w:tcW w:w="1275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83 925 514,08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83 759 834,50</w:t>
            </w:r>
          </w:p>
        </w:tc>
        <w:tc>
          <w:tcPr>
            <w:tcW w:w="1276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83 759 834,50</w:t>
            </w:r>
          </w:p>
        </w:tc>
        <w:tc>
          <w:tcPr>
            <w:tcW w:w="1417" w:type="dxa"/>
            <w:hideMark/>
          </w:tcPr>
          <w:p w:rsidR="00E449F3" w:rsidRPr="00E449F3" w:rsidRDefault="004F796E" w:rsidP="00E449F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105 899 834,50</w:t>
            </w:r>
          </w:p>
        </w:tc>
      </w:tr>
    </w:tbl>
    <w:p w:rsidR="002A08D2" w:rsidRDefault="002A08D2"/>
    <w:sectPr w:rsidR="002A08D2" w:rsidSect="00547C05">
      <w:pgSz w:w="16838" w:h="11906" w:orient="landscape"/>
      <w:pgMar w:top="851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4"/>
    <w:rsid w:val="002A08D2"/>
    <w:rsid w:val="00372FED"/>
    <w:rsid w:val="00412F3C"/>
    <w:rsid w:val="004F796E"/>
    <w:rsid w:val="00547C05"/>
    <w:rsid w:val="008A767E"/>
    <w:rsid w:val="009F4B82"/>
    <w:rsid w:val="00AC4EA4"/>
    <w:rsid w:val="00E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Макуха Александр Сергеевич</dc:creator>
  <cp:keywords/>
  <dc:description/>
  <cp:lastModifiedBy>Макуха Александр Сергеевич</cp:lastModifiedBy>
  <cp:revision>2</cp:revision>
  <dcterms:created xsi:type="dcterms:W3CDTF">2017-02-01T07:33:00Z</dcterms:created>
  <dcterms:modified xsi:type="dcterms:W3CDTF">2017-02-01T10:45:00Z</dcterms:modified>
</cp:coreProperties>
</file>